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黑体_GBK" w:hAnsi="Times New Roman" w:eastAsia="方正黑体_GBK"/>
          <w:color w:val="000000"/>
        </w:rPr>
      </w:pPr>
      <w:r>
        <w:rPr>
          <w:rFonts w:hint="eastAsia" w:ascii="方正黑体_GBK" w:hAnsi="Times New Roman" w:eastAsia="方正黑体_GBK"/>
          <w:color w:val="000000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/>
          <w:color w:val="000000"/>
          <w:sz w:val="44"/>
        </w:rPr>
      </w:pPr>
      <w:r>
        <w:rPr>
          <w:rFonts w:ascii="Times New Roman" w:hAnsi="Times New Roman" w:eastAsia="方正小标宋_GBK"/>
          <w:color w:val="000000"/>
          <w:sz w:val="44"/>
        </w:rPr>
        <w:t>重点推荐学科</w:t>
      </w:r>
    </w:p>
    <w:p>
      <w:pPr>
        <w:spacing w:line="280" w:lineRule="exact"/>
        <w:jc w:val="center"/>
        <w:textAlignment w:val="center"/>
        <w:rPr>
          <w:rFonts w:ascii="Times New Roman" w:hAnsi="Times New Roman"/>
          <w:color w:val="000000"/>
          <w:kern w:val="0"/>
          <w:sz w:val="22"/>
          <w:lang w:bidi="ar"/>
        </w:rPr>
      </w:pPr>
    </w:p>
    <w:tbl>
      <w:tblPr>
        <w:tblStyle w:val="3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1582"/>
        <w:gridCol w:w="1689"/>
        <w:gridCol w:w="48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tblHeader/>
          <w:jc w:val="center"/>
        </w:trPr>
        <w:tc>
          <w:tcPr>
            <w:tcW w:w="620" w:type="pct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57" w:type="pct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</w:rPr>
              <w:t>学科代码</w:t>
            </w:r>
          </w:p>
        </w:tc>
        <w:tc>
          <w:tcPr>
            <w:tcW w:w="915" w:type="pct"/>
            <w:tcBorders>
              <w:top w:val="single" w:color="auto" w:sz="12" w:space="0"/>
              <w:bottom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</w:rPr>
              <w:t>学科等级</w:t>
            </w:r>
          </w:p>
        </w:tc>
        <w:tc>
          <w:tcPr>
            <w:tcW w:w="2608" w:type="pct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</w:rPr>
              <w:t>学科名称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857" w:type="pct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1101799</w:t>
            </w:r>
          </w:p>
        </w:tc>
        <w:tc>
          <w:tcPr>
            <w:tcW w:w="915" w:type="pct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数论其他学科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1102755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计算几何学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11037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非标准分析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1104170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特殊函数论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1106499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概率论其他学科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1106745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试验设计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1106755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统计判决理论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1202010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混沌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1203010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大系统理论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1301560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电磁固体力学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13045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统计力学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14010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物理学史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1503055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磁化学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16010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天文学史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16025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宇宙化学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1603510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射电天体物理学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16045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天体演化学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16065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天体生物学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16070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天文地球动力学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16075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时间测量学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16099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天文学其他学科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17010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地球科学史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1706099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海洋科学其他学科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1805165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植物地理学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19010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心理学史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19030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发展心理学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19046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心理统计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19075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法制心理学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19099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心理学其他学科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2102020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农业气象学与农业气候学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2104540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土特产品贮藏与加工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2105099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土壤学其他学科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2201020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森林地理学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2202599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森林经理学其他学科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2203010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森林病理学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2205540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木材学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2205560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木材防腐学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22060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森林统计学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24035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捕捞学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24045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水产工程学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24055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水产经济学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24099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水产学其他学科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31010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医学史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33017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消毒学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33067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卫生工程学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33074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优生学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3602020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蒙医药学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41025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工程物理学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41045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工程心理学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4107040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薄膜技术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4107050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爆破技术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4163030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海岸工程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4164015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细胞工程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4164040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发酵工程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4165010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农业机械学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44025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矿山地面工程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44050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油气田井开发工程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44075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矿山安全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4503015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粉末冶金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4503020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真空冶金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4503530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铁合金冶炼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46010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机械史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4603020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切削刀具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4603099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刀具技术其他学科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48020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能源地理学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4806085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天然气水合物能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49020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放射性计量学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49060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核爆炸工程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49080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核设施退役技术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5305420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香料学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5351020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传感器技术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5351025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精密仪器制造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5351035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光学技术与仪器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53530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产品应用专用性技术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5404050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针织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5605099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土木工程机械与设备其他学科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5803010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铁路电气化工程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5804010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航海技术与装备工程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6101045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自然环境保护学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6101099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环境科学技术基础学科其他学科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62023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安全物质学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62025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安全人体学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6203099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安全工程技术科学其他学科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62060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安全社会工程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62070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二级学科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部门安全工程理论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20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857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6208020</w:t>
            </w:r>
          </w:p>
        </w:tc>
        <w:tc>
          <w:tcPr>
            <w:tcW w:w="915" w:type="pct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三级学科</w:t>
            </w:r>
          </w:p>
        </w:tc>
        <w:tc>
          <w:tcPr>
            <w:tcW w:w="2608" w:type="pc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公共安全检测检验</w:t>
            </w:r>
          </w:p>
        </w:tc>
      </w:tr>
    </w:tbl>
    <w:p>
      <w:pPr>
        <w:spacing w:line="20" w:lineRule="exact"/>
        <w:jc w:val="center"/>
        <w:rPr>
          <w:rFonts w:ascii="Times New Roman" w:hAnsi="Times New Roman"/>
          <w:color w:val="000000"/>
          <w:kern w:val="0"/>
          <w:szCs w:val="21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5" w:right="1446" w:bottom="1644" w:left="1446" w:header="851" w:footer="1247" w:gutter="0"/>
      <w:pgNumType w:fmt="numberInDash"/>
      <w:cols w:space="720" w:num="1"/>
      <w:titlePg/>
      <w:docGrid w:linePitch="600" w:charSpace="2292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- 7 -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- 6 -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116A8"/>
    <w:rsid w:val="6E311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